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7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7"/>
        <w:gridCol w:w="245"/>
        <w:gridCol w:w="8"/>
        <w:gridCol w:w="251"/>
        <w:gridCol w:w="14"/>
        <w:gridCol w:w="242"/>
        <w:gridCol w:w="16"/>
        <w:gridCol w:w="240"/>
        <w:gridCol w:w="23"/>
        <w:gridCol w:w="234"/>
        <w:gridCol w:w="29"/>
        <w:gridCol w:w="230"/>
        <w:gridCol w:w="31"/>
        <w:gridCol w:w="227"/>
        <w:gridCol w:w="33"/>
        <w:gridCol w:w="228"/>
        <w:gridCol w:w="31"/>
        <w:gridCol w:w="230"/>
        <w:gridCol w:w="35"/>
        <w:gridCol w:w="223"/>
        <w:gridCol w:w="7"/>
        <w:gridCol w:w="14"/>
        <w:gridCol w:w="10"/>
        <w:gridCol w:w="226"/>
        <w:gridCol w:w="15"/>
        <w:gridCol w:w="36"/>
        <w:gridCol w:w="216"/>
        <w:gridCol w:w="7"/>
        <w:gridCol w:w="12"/>
        <w:gridCol w:w="23"/>
        <w:gridCol w:w="14"/>
        <w:gridCol w:w="208"/>
        <w:gridCol w:w="10"/>
        <w:gridCol w:w="19"/>
        <w:gridCol w:w="19"/>
        <w:gridCol w:w="203"/>
        <w:gridCol w:w="10"/>
        <w:gridCol w:w="18"/>
        <w:gridCol w:w="25"/>
        <w:gridCol w:w="221"/>
        <w:gridCol w:w="10"/>
        <w:gridCol w:w="28"/>
        <w:gridCol w:w="211"/>
        <w:gridCol w:w="4"/>
        <w:gridCol w:w="8"/>
        <w:gridCol w:w="28"/>
        <w:gridCol w:w="217"/>
        <w:gridCol w:w="6"/>
        <w:gridCol w:w="33"/>
        <w:gridCol w:w="225"/>
        <w:gridCol w:w="2"/>
        <w:gridCol w:w="37"/>
        <w:gridCol w:w="219"/>
        <w:gridCol w:w="6"/>
        <w:gridCol w:w="26"/>
        <w:gridCol w:w="224"/>
        <w:gridCol w:w="4"/>
        <w:gridCol w:w="23"/>
        <w:gridCol w:w="224"/>
        <w:gridCol w:w="4"/>
        <w:gridCol w:w="8"/>
        <w:gridCol w:w="17"/>
        <w:gridCol w:w="223"/>
        <w:gridCol w:w="3"/>
        <w:gridCol w:w="16"/>
        <w:gridCol w:w="12"/>
        <w:gridCol w:w="223"/>
        <w:gridCol w:w="5"/>
        <w:gridCol w:w="23"/>
        <w:gridCol w:w="223"/>
        <w:gridCol w:w="10"/>
        <w:gridCol w:w="26"/>
        <w:gridCol w:w="215"/>
        <w:gridCol w:w="9"/>
        <w:gridCol w:w="35"/>
        <w:gridCol w:w="208"/>
        <w:gridCol w:w="7"/>
        <w:gridCol w:w="46"/>
        <w:gridCol w:w="199"/>
        <w:gridCol w:w="59"/>
        <w:gridCol w:w="21"/>
        <w:gridCol w:w="252"/>
        <w:gridCol w:w="4"/>
        <w:gridCol w:w="278"/>
      </w:tblGrid>
      <w:tr w:rsidR="008868BF" w:rsidRPr="00AF1A64">
        <w:tc>
          <w:tcPr>
            <w:tcW w:w="7793" w:type="dxa"/>
            <w:gridSpan w:val="85"/>
          </w:tcPr>
          <w:p w:rsidR="006C0BE6" w:rsidRDefault="008868BF" w:rsidP="0088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8868BF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2E63D8"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8868BF" w:rsidRPr="00AF1A64">
        <w:tc>
          <w:tcPr>
            <w:tcW w:w="7793" w:type="dxa"/>
            <w:gridSpan w:val="85"/>
          </w:tcPr>
          <w:p w:rsidR="008868BF" w:rsidRPr="00AF1A64" w:rsidRDefault="00CC291B" w:rsidP="008868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štúdiu </w:t>
            </w:r>
            <w:r w:rsidRPr="00F0200A">
              <w:rPr>
                <w:rFonts w:ascii="Arial" w:hAnsi="Arial" w:cs="Arial"/>
                <w:sz w:val="12"/>
                <w:szCs w:val="12"/>
              </w:rPr>
              <w:t>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200A">
              <w:rPr>
                <w:rFonts w:ascii="Arial" w:hAnsi="Arial" w:cs="Arial"/>
                <w:sz w:val="12"/>
                <w:szCs w:val="12"/>
              </w:rPr>
              <w:t>a 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DA11B5" w:rsidRPr="00AF1A64">
        <w:tc>
          <w:tcPr>
            <w:tcW w:w="249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77"/>
            <w:vAlign w:val="center"/>
          </w:tcPr>
          <w:p w:rsidR="00DA11B5" w:rsidRPr="00AF1A64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4"/>
                <w:szCs w:val="14"/>
              </w:rPr>
            </w:r>
            <w:r w:rsidR="007C79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BF" w:rsidRPr="00AF1A64">
        <w:trPr>
          <w:trHeight w:val="284"/>
        </w:trPr>
        <w:tc>
          <w:tcPr>
            <w:tcW w:w="5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AF1A64" w:rsidRDefault="008868BF" w:rsidP="00886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AF1A64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55E4" w:rsidRPr="00AF1A64">
        <w:trPr>
          <w:trHeight w:val="284"/>
        </w:trPr>
        <w:tc>
          <w:tcPr>
            <w:tcW w:w="102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87" w:type="dxa"/>
            <w:gridSpan w:val="33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C7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48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C7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5349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4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11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1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50" w:rsidRPr="00AF1A64">
        <w:trPr>
          <w:trHeight w:val="113"/>
        </w:trPr>
        <w:tc>
          <w:tcPr>
            <w:tcW w:w="1288" w:type="dxa"/>
            <w:gridSpan w:val="10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3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0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30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0F2" w:rsidRPr="00AF1A64">
        <w:trPr>
          <w:trHeight w:val="284"/>
        </w:trPr>
        <w:tc>
          <w:tcPr>
            <w:tcW w:w="102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1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470F7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262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AF1A64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2C2E8F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30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BD21F4" w:rsidRPr="002C2E8F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32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59"/>
            <w:tcBorders>
              <w:right w:val="single" w:sz="4" w:space="0" w:color="auto"/>
            </w:tcBorders>
            <w:vAlign w:val="center"/>
          </w:tcPr>
          <w:p w:rsidR="00BD21F4" w:rsidRPr="002C2E8F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2C2E8F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1971FA" w:rsidRPr="001971F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8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E5F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4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6"/>
            <w:vAlign w:val="center"/>
          </w:tcPr>
          <w:p w:rsidR="00610910" w:rsidRPr="00AE3E5F" w:rsidRDefault="009747F8" w:rsidP="006109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6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939">
              <w:rPr>
                <w:rFonts w:ascii="Arial" w:hAnsi="Arial" w:cs="Arial"/>
                <w:sz w:val="16"/>
                <w:szCs w:val="16"/>
              </w:rPr>
            </w:r>
            <w:r w:rsidR="007C79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59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40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40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43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7C7939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27" style="position:absolute;margin-left:-3.75pt;margin-top:3.05pt;width:21pt;height:21pt;z-index:251657728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18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4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27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85"/>
          </w:tcPr>
          <w:p w:rsidR="00BD21F4" w:rsidRPr="00AF1A64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>
              <w:rPr>
                <w:rFonts w:ascii="Arial" w:hAnsi="Arial" w:cs="Arial"/>
                <w:sz w:val="14"/>
                <w:szCs w:val="14"/>
              </w:rPr>
              <w:t>sa</w:t>
            </w:r>
            <w:r w:rsidR="001971FA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>
              <w:rPr>
                <w:rFonts w:ascii="Arial" w:hAnsi="Arial" w:cs="Arial"/>
                <w:sz w:val="14"/>
                <w:szCs w:val="14"/>
              </w:rPr>
              <w:t> </w:t>
            </w:r>
            <w:r w:rsidRPr="00AF1A64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rok, v ktorom </w:t>
            </w:r>
            <w:r>
              <w:rPr>
                <w:rFonts w:ascii="Arial" w:hAnsi="Arial" w:cs="Arial"/>
                <w:sz w:val="14"/>
                <w:szCs w:val="14"/>
              </w:rPr>
              <w:t>študent skončí štúdium</w:t>
            </w:r>
          </w:p>
          <w:p w:rsidR="00F820F3" w:rsidRPr="00AF1A64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>
        <w:tc>
          <w:tcPr>
            <w:tcW w:w="7793" w:type="dxa"/>
            <w:gridSpan w:val="85"/>
          </w:tcPr>
          <w:p w:rsidR="00BD21F4" w:rsidRPr="00AF1A64" w:rsidRDefault="004F4040" w:rsidP="00FF3CEC">
            <w:pPr>
              <w:jc w:val="center"/>
            </w:pPr>
            <w:r>
              <w:lastRenderedPageBreak/>
              <w:t xml:space="preserve">                                                                          Príloha č. 1</w:t>
            </w:r>
          </w:p>
        </w:tc>
      </w:tr>
      <w:tr w:rsidR="00BD21F4" w:rsidRPr="00AF1A64">
        <w:tc>
          <w:tcPr>
            <w:tcW w:w="7793" w:type="dxa"/>
            <w:gridSpan w:val="85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21F4" w:rsidRPr="00AF1A64">
        <w:tc>
          <w:tcPr>
            <w:tcW w:w="242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79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CFA" w:rsidRPr="00AF1A64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bookmarkStart w:id="1" w:name="_GoBack"/>
      <w:bookmarkEnd w:id="1"/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>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štúdium na vysokej škole </w:t>
      </w:r>
      <w:r>
        <w:rPr>
          <w:rFonts w:ascii="Arial" w:hAnsi="Arial" w:cs="Arial"/>
          <w:sz w:val="16"/>
          <w:szCs w:val="16"/>
        </w:rPr>
        <w:t>dennou formou</w:t>
      </w:r>
      <w:r w:rsidRPr="00AF1A64"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</w:t>
      </w:r>
      <w:r>
        <w:rPr>
          <w:rFonts w:ascii="Arial" w:hAnsi="Arial" w:cs="Arial"/>
          <w:sz w:val="16"/>
          <w:szCs w:val="16"/>
        </w:rPr>
        <w:t xml:space="preserve">, vedy, výskumu a športu </w:t>
      </w:r>
      <w:r w:rsidRPr="00AF1A64">
        <w:rPr>
          <w:rFonts w:ascii="Arial" w:hAnsi="Arial" w:cs="Arial"/>
          <w:sz w:val="16"/>
          <w:szCs w:val="16"/>
        </w:rPr>
        <w:t xml:space="preserve">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</w:t>
      </w:r>
      <w:r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39" w:rsidRDefault="007C7939">
      <w:r>
        <w:separator/>
      </w:r>
    </w:p>
  </w:endnote>
  <w:endnote w:type="continuationSeparator" w:id="0">
    <w:p w:rsidR="007C7939" w:rsidRDefault="007C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39" w:rsidRDefault="007C7939">
      <w:r>
        <w:separator/>
      </w:r>
    </w:p>
  </w:footnote>
  <w:footnote w:type="continuationSeparator" w:id="0">
    <w:p w:rsidR="007C7939" w:rsidRDefault="007C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5251A"/>
    <w:rsid w:val="001611AA"/>
    <w:rsid w:val="00191A28"/>
    <w:rsid w:val="001928C7"/>
    <w:rsid w:val="00195478"/>
    <w:rsid w:val="001971FA"/>
    <w:rsid w:val="001C5C19"/>
    <w:rsid w:val="001C73C6"/>
    <w:rsid w:val="00230E33"/>
    <w:rsid w:val="00272D69"/>
    <w:rsid w:val="002847DE"/>
    <w:rsid w:val="00293970"/>
    <w:rsid w:val="00296A09"/>
    <w:rsid w:val="002A7D91"/>
    <w:rsid w:val="002B1D93"/>
    <w:rsid w:val="002B3C4E"/>
    <w:rsid w:val="002C2E8F"/>
    <w:rsid w:val="002D2E83"/>
    <w:rsid w:val="002E13B3"/>
    <w:rsid w:val="002E157E"/>
    <w:rsid w:val="002E2031"/>
    <w:rsid w:val="002E63D8"/>
    <w:rsid w:val="002F16E0"/>
    <w:rsid w:val="00333220"/>
    <w:rsid w:val="003A4EEE"/>
    <w:rsid w:val="003C0F6B"/>
    <w:rsid w:val="003C6F62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4F4040"/>
    <w:rsid w:val="00527703"/>
    <w:rsid w:val="00536F16"/>
    <w:rsid w:val="0055747B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824FD"/>
    <w:rsid w:val="007835B7"/>
    <w:rsid w:val="00786A8A"/>
    <w:rsid w:val="00790686"/>
    <w:rsid w:val="007B0E08"/>
    <w:rsid w:val="007C7939"/>
    <w:rsid w:val="007E0A4F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50864"/>
    <w:rsid w:val="00AA2E10"/>
    <w:rsid w:val="00AE3E5F"/>
    <w:rsid w:val="00AF1A64"/>
    <w:rsid w:val="00AF5CE5"/>
    <w:rsid w:val="00AF7335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D21F4"/>
    <w:rsid w:val="00BD6810"/>
    <w:rsid w:val="00C277F5"/>
    <w:rsid w:val="00C62269"/>
    <w:rsid w:val="00C62E94"/>
    <w:rsid w:val="00C755E4"/>
    <w:rsid w:val="00C8604D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B4232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Jaroslav Kovac</dc:creator>
  <cp:keywords/>
  <dc:description/>
  <cp:lastModifiedBy>Kovalčíková Andrea</cp:lastModifiedBy>
  <cp:revision>8</cp:revision>
  <cp:lastPrinted>2009-05-05T13:44:00Z</cp:lastPrinted>
  <dcterms:created xsi:type="dcterms:W3CDTF">2011-01-12T11:11:00Z</dcterms:created>
  <dcterms:modified xsi:type="dcterms:W3CDTF">2015-09-18T07:43:00Z</dcterms:modified>
</cp:coreProperties>
</file>